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A019F6">
        <w:rPr>
          <w:b/>
          <w:sz w:val="32"/>
          <w:szCs w:val="32"/>
          <w:bdr w:val="none" w:sz="0" w:space="0" w:color="auto" w:frame="1"/>
        </w:rPr>
        <w:t>Relatório de atividades da Secretaria Municipal de Assistência Social/Gabinete da Primeira Dama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A019F6">
        <w:rPr>
          <w:b/>
          <w:sz w:val="32"/>
          <w:szCs w:val="32"/>
          <w:bdr w:val="none" w:sz="0" w:space="0" w:color="auto" w:frame="1"/>
        </w:rPr>
        <w:t>De 01 a 28 de fevereiro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019F6">
        <w:rPr>
          <w:sz w:val="32"/>
          <w:szCs w:val="32"/>
          <w:bdr w:val="none" w:sz="0" w:space="0" w:color="auto" w:frame="1"/>
        </w:rPr>
        <w:t> 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019F6">
        <w:rPr>
          <w:sz w:val="32"/>
          <w:szCs w:val="32"/>
          <w:bdr w:val="none" w:sz="0" w:space="0" w:color="auto" w:frame="1"/>
        </w:rPr>
        <w:t> 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A019F6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019F6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  <w:r w:rsidRPr="00A019F6">
        <w:rPr>
          <w:sz w:val="32"/>
          <w:szCs w:val="32"/>
          <w:bdr w:val="none" w:sz="0" w:space="0" w:color="auto" w:frame="1"/>
        </w:rPr>
        <w:t xml:space="preserve"> </w:t>
      </w:r>
      <w:r w:rsidRPr="00A019F6">
        <w:rPr>
          <w:sz w:val="32"/>
          <w:szCs w:val="32"/>
          <w:bdr w:val="none" w:sz="0" w:space="0" w:color="auto" w:frame="1"/>
        </w:rPr>
        <w:t>De 01 a 28 de fevereiro foram realizados 80 atendimentos.</w:t>
      </w:r>
      <w:r w:rsidRPr="00A019F6">
        <w:rPr>
          <w:rFonts w:ascii="Calibri" w:hAnsi="Calibri"/>
          <w:sz w:val="22"/>
          <w:szCs w:val="22"/>
        </w:rPr>
        <w:t> 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019F6">
        <w:rPr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</w:t>
      </w:r>
      <w:r w:rsidRPr="00A019F6">
        <w:rPr>
          <w:sz w:val="32"/>
          <w:szCs w:val="32"/>
          <w:bdr w:val="none" w:sz="0" w:space="0" w:color="auto" w:frame="1"/>
        </w:rPr>
        <w:t xml:space="preserve"> </w:t>
      </w:r>
      <w:r w:rsidRPr="00A019F6">
        <w:rPr>
          <w:sz w:val="32"/>
          <w:szCs w:val="32"/>
          <w:bdr w:val="none" w:sz="0" w:space="0" w:color="auto" w:frame="1"/>
        </w:rPr>
        <w:t>De 01 a 28 de fevereiro foram realizados 143 atendimentos no Setor de Documentação e na Junta Militar.</w:t>
      </w:r>
      <w:r w:rsidRPr="00A019F6">
        <w:rPr>
          <w:rFonts w:ascii="Calibri" w:hAnsi="Calibri"/>
          <w:sz w:val="22"/>
          <w:szCs w:val="22"/>
        </w:rPr>
        <w:t> 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019F6">
        <w:rPr>
          <w:sz w:val="32"/>
          <w:szCs w:val="32"/>
          <w:bdr w:val="none" w:sz="0" w:space="0" w:color="auto" w:frame="1"/>
        </w:rPr>
        <w:t> 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sz w:val="32"/>
          <w:szCs w:val="32"/>
          <w:bdr w:val="none" w:sz="0" w:space="0" w:color="auto" w:frame="1"/>
        </w:rPr>
      </w:pPr>
      <w:r w:rsidRPr="00A019F6">
        <w:rPr>
          <w:b/>
          <w:sz w:val="32"/>
          <w:szCs w:val="32"/>
          <w:bdr w:val="none" w:sz="0" w:space="0" w:color="auto" w:frame="1"/>
        </w:rPr>
        <w:t>Atividades da assistente de imprensa</w:t>
      </w:r>
      <w:r>
        <w:rPr>
          <w:b/>
          <w:sz w:val="32"/>
          <w:szCs w:val="32"/>
          <w:bdr w:val="none" w:sz="0" w:space="0" w:color="auto" w:frame="1"/>
        </w:rPr>
        <w:t>:</w:t>
      </w:r>
      <w:bookmarkStart w:id="0" w:name="_GoBack"/>
      <w:bookmarkEnd w:id="0"/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019F6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A019F6">
        <w:rPr>
          <w:sz w:val="32"/>
          <w:szCs w:val="32"/>
          <w:bdr w:val="none" w:sz="0" w:space="0" w:color="auto" w:frame="1"/>
        </w:rPr>
        <w:t>Facebook</w:t>
      </w:r>
      <w:proofErr w:type="spellEnd"/>
      <w:r w:rsidRPr="00A019F6">
        <w:rPr>
          <w:sz w:val="32"/>
          <w:szCs w:val="32"/>
          <w:bdr w:val="none" w:sz="0" w:space="0" w:color="auto" w:frame="1"/>
        </w:rPr>
        <w:t>.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019F6">
        <w:rPr>
          <w:sz w:val="32"/>
          <w:szCs w:val="32"/>
          <w:bdr w:val="none" w:sz="0" w:space="0" w:color="auto" w:frame="1"/>
        </w:rPr>
        <w:t> </w:t>
      </w:r>
    </w:p>
    <w:p w:rsidR="00A019F6" w:rsidRPr="00A019F6" w:rsidRDefault="00A019F6" w:rsidP="00A019F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A019F6">
        <w:rPr>
          <w:sz w:val="32"/>
          <w:szCs w:val="32"/>
          <w:bdr w:val="none" w:sz="0" w:space="0" w:color="auto" w:frame="1"/>
        </w:rPr>
        <w:t> </w:t>
      </w:r>
    </w:p>
    <w:p w:rsidR="00A019F6" w:rsidRPr="00A019F6" w:rsidRDefault="00A019F6" w:rsidP="00A019F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A019F6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 xml:space="preserve">O Gabinete da Primeira Dama e a Secretaria Municipal de Educação e Cultura promoveram, nos dia 14 e 15 de fevereiro, a formação dos professores da rede municipal sobre o planejamento do Sistema de Ensino Aprende Brasil, da Editora Positivo, e sobre a Base Nacional Comum Curricular. O encontro foi realizado no auditório do </w:t>
      </w:r>
      <w:proofErr w:type="spellStart"/>
      <w:r w:rsidRPr="00A019F6">
        <w:rPr>
          <w:rFonts w:ascii="inherit" w:hAnsi="inherit"/>
          <w:sz w:val="32"/>
          <w:szCs w:val="32"/>
          <w:bdr w:val="none" w:sz="0" w:space="0" w:color="auto" w:frame="1"/>
        </w:rPr>
        <w:t>Cras</w:t>
      </w:r>
      <w:proofErr w:type="spellEnd"/>
      <w:r w:rsidRPr="00A019F6">
        <w:rPr>
          <w:rFonts w:ascii="inherit" w:hAnsi="inherit"/>
          <w:sz w:val="32"/>
          <w:szCs w:val="32"/>
          <w:bdr w:val="none" w:sz="0" w:space="0" w:color="auto" w:frame="1"/>
        </w:rPr>
        <w:t xml:space="preserve"> Sagrada Família.</w:t>
      </w:r>
    </w:p>
    <w:p w:rsidR="00A019F6" w:rsidRPr="00A019F6" w:rsidRDefault="00A019F6" w:rsidP="00A019F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A019F6" w:rsidRPr="00A019F6" w:rsidRDefault="00A019F6" w:rsidP="00A019F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A019F6">
        <w:rPr>
          <w:rFonts w:ascii="inherit" w:hAnsi="inherit"/>
          <w:sz w:val="32"/>
          <w:szCs w:val="32"/>
          <w:bdr w:val="none" w:sz="0" w:space="0" w:color="auto" w:frame="1"/>
        </w:rPr>
        <w:t xml:space="preserve">A professora mestre Rita </w:t>
      </w:r>
      <w:proofErr w:type="spellStart"/>
      <w:r w:rsidRPr="00A019F6">
        <w:rPr>
          <w:rFonts w:ascii="inherit" w:hAnsi="inherit"/>
          <w:sz w:val="32"/>
          <w:szCs w:val="32"/>
          <w:bdr w:val="none" w:sz="0" w:space="0" w:color="auto" w:frame="1"/>
        </w:rPr>
        <w:t>Schane</w:t>
      </w:r>
      <w:proofErr w:type="spellEnd"/>
      <w:r w:rsidRPr="00A019F6">
        <w:rPr>
          <w:rFonts w:ascii="inherit" w:hAnsi="inherit"/>
          <w:sz w:val="32"/>
          <w:szCs w:val="32"/>
          <w:bdr w:val="none" w:sz="0" w:space="0" w:color="auto" w:frame="1"/>
        </w:rPr>
        <w:t xml:space="preserve">, especialista em Pareceres Pedagógicos, ministrou a capacitação. O prefeito Nilson Paulo Costa, juntamente com a primeira dama, Eliane Amaral Costa, e a secretária Municipal de Educação e Cultura, Marilene Rosa, realizaram a abertura do evento e deram as </w:t>
      </w:r>
      <w:proofErr w:type="spellStart"/>
      <w:r w:rsidRPr="00A019F6">
        <w:rPr>
          <w:rFonts w:ascii="inherit" w:hAnsi="inherit"/>
          <w:sz w:val="32"/>
          <w:szCs w:val="32"/>
          <w:bdr w:val="none" w:sz="0" w:space="0" w:color="auto" w:frame="1"/>
        </w:rPr>
        <w:t>boas vindas</w:t>
      </w:r>
      <w:proofErr w:type="spellEnd"/>
      <w:r w:rsidRPr="00A019F6">
        <w:rPr>
          <w:rFonts w:ascii="inherit" w:hAnsi="inherit"/>
          <w:sz w:val="32"/>
          <w:szCs w:val="32"/>
          <w:bdr w:val="none" w:sz="0" w:space="0" w:color="auto" w:frame="1"/>
        </w:rPr>
        <w:t xml:space="preserve"> aos professores.</w:t>
      </w:r>
    </w:p>
    <w:p w:rsidR="00A019F6" w:rsidRPr="00A019F6" w:rsidRDefault="00A019F6" w:rsidP="00A019F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A019F6" w:rsidRPr="00A019F6" w:rsidRDefault="00A019F6" w:rsidP="00A019F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A019F6">
        <w:rPr>
          <w:rFonts w:ascii="inherit" w:hAnsi="inherit"/>
          <w:sz w:val="32"/>
          <w:szCs w:val="32"/>
          <w:bdr w:val="none" w:sz="0" w:space="0" w:color="auto" w:frame="1"/>
        </w:rPr>
        <w:t xml:space="preserve">A Administração Municipal de Redentora contratou a Editora Positivo, de Curitiba (PR), para o fornecimento de métodos de </w:t>
      </w:r>
      <w:proofErr w:type="gramStart"/>
      <w:r w:rsidRPr="00A019F6">
        <w:rPr>
          <w:rFonts w:ascii="inherit" w:hAnsi="inherit"/>
          <w:sz w:val="32"/>
          <w:szCs w:val="32"/>
          <w:bdr w:val="none" w:sz="0" w:space="0" w:color="auto" w:frame="1"/>
        </w:rPr>
        <w:t>ensino</w:t>
      </w:r>
      <w:proofErr w:type="gramEnd"/>
      <w:r w:rsidRPr="00A019F6">
        <w:rPr>
          <w:rFonts w:ascii="inherit" w:hAnsi="inherit"/>
          <w:sz w:val="32"/>
          <w:szCs w:val="32"/>
          <w:bdr w:val="none" w:sz="0" w:space="0" w:color="auto" w:frame="1"/>
        </w:rPr>
        <w:t xml:space="preserve"> para alunos da Educação Infantil (pré-escola) e alunos dos anos iniciais do Ensino Fundamental (1° ao 5º ano) de todas as escolas municipais.</w:t>
      </w:r>
    </w:p>
    <w:p w:rsidR="00A019F6" w:rsidRPr="00A019F6" w:rsidRDefault="00A019F6" w:rsidP="00A019F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A019F6" w:rsidRPr="00A019F6" w:rsidRDefault="00A019F6" w:rsidP="00A019F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A019F6">
        <w:rPr>
          <w:rFonts w:ascii="inherit" w:hAnsi="inherit"/>
          <w:sz w:val="32"/>
          <w:szCs w:val="32"/>
          <w:bdr w:val="none" w:sz="0" w:space="0" w:color="auto" w:frame="1"/>
        </w:rPr>
        <w:t>O Sistema de Ensino Aprende Brasil oferece um conjunto de metodologias nas diferentes áreas do conhecimento, e vem a potencializar a qualidade do ensino nas escolas de Redentora, dando mais oportunidades de aprendizado.</w:t>
      </w:r>
    </w:p>
    <w:p w:rsidR="00273E7A" w:rsidRPr="00A019F6" w:rsidRDefault="00273E7A" w:rsidP="00A019F6">
      <w:pPr>
        <w:spacing w:line="360" w:lineRule="auto"/>
        <w:jc w:val="both"/>
      </w:pPr>
    </w:p>
    <w:sectPr w:rsidR="00273E7A" w:rsidRPr="00A01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F6"/>
    <w:rsid w:val="00273E7A"/>
    <w:rsid w:val="00A0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CE8A3-A58D-4674-ACCE-7655AFEC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0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0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2019-03-01T16:30:00Z</dcterms:created>
  <dcterms:modified xsi:type="dcterms:W3CDTF">2019-03-01T16:35:00Z</dcterms:modified>
</cp:coreProperties>
</file>